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B23" w:rsidRDefault="0048249A" w:rsidP="00C502A3">
      <w:pPr>
        <w:pStyle w:val="Titolo"/>
        <w:pageBreakBefore/>
        <w:numPr>
          <w:ilvl w:val="0"/>
          <w:numId w:val="0"/>
        </w:numPr>
        <w:ind w:left="432"/>
        <w:rPr>
          <w:rFonts w:ascii="Garamond" w:hAnsi="Garamond"/>
          <w:sz w:val="24"/>
          <w:szCs w:val="24"/>
        </w:rPr>
      </w:pPr>
      <w:r w:rsidRPr="009C6FAC">
        <w:rPr>
          <w:rFonts w:ascii="Garamond" w:hAnsi="Garamond"/>
          <w:sz w:val="24"/>
          <w:szCs w:val="24"/>
        </w:rPr>
        <w:t xml:space="preserve">Scheda di sintesi sulla rilevazione </w:t>
      </w:r>
      <w:r w:rsidR="00602297">
        <w:rPr>
          <w:rFonts w:ascii="Garamond" w:hAnsi="Garamond"/>
          <w:sz w:val="24"/>
          <w:szCs w:val="24"/>
        </w:rPr>
        <w:t xml:space="preserve">del Responsabile della prevenzione della corruzione e della trasparenza </w:t>
      </w:r>
    </w:p>
    <w:p w:rsidR="00C27B23" w:rsidRPr="009C6FAC" w:rsidRDefault="00C27B23">
      <w:pPr>
        <w:pStyle w:val="Paragrafoelenco"/>
        <w:ind w:left="0" w:firstLine="0"/>
        <w:rPr>
          <w:rFonts w:ascii="Garamond" w:hAnsi="Garamond"/>
        </w:rPr>
      </w:pPr>
    </w:p>
    <w:p w:rsidR="00C27B23" w:rsidRPr="009C6FAC" w:rsidRDefault="0048249A">
      <w:pPr>
        <w:pStyle w:val="Paragrafoelenco"/>
        <w:spacing w:line="360" w:lineRule="auto"/>
        <w:ind w:left="0" w:firstLine="0"/>
        <w:rPr>
          <w:rFonts w:ascii="Garamond" w:hAnsi="Garamond"/>
          <w:b/>
          <w:i/>
        </w:rPr>
      </w:pPr>
      <w:r w:rsidRPr="009C6FAC">
        <w:rPr>
          <w:rFonts w:ascii="Garamond" w:hAnsi="Garamond"/>
          <w:b/>
          <w:i/>
        </w:rPr>
        <w:t>Data di svolgimento della rilevazione</w:t>
      </w:r>
    </w:p>
    <w:p w:rsidR="00C27B23" w:rsidRPr="009C6FAC" w:rsidRDefault="00826F99">
      <w:pPr>
        <w:pStyle w:val="Paragrafoelenco"/>
        <w:spacing w:line="276" w:lineRule="auto"/>
        <w:ind w:left="0" w:firstLine="0"/>
        <w:rPr>
          <w:rFonts w:ascii="Garamond" w:hAnsi="Garamond"/>
          <w:u w:val="single"/>
        </w:rPr>
      </w:pPr>
      <w:r>
        <w:rPr>
          <w:rFonts w:ascii="Garamond" w:hAnsi="Garamond"/>
        </w:rPr>
        <w:t>La rilevazione ha avuto inizio in data 16.04.2018 e termine in data</w:t>
      </w:r>
      <w:r w:rsidR="00C502A3">
        <w:rPr>
          <w:rFonts w:ascii="Garamond" w:hAnsi="Garamond"/>
        </w:rPr>
        <w:t xml:space="preserve"> 26</w:t>
      </w:r>
      <w:r w:rsidR="0047272B">
        <w:rPr>
          <w:rFonts w:ascii="Garamond" w:hAnsi="Garamond"/>
        </w:rPr>
        <w:t>.04.2018.</w:t>
      </w:r>
    </w:p>
    <w:p w:rsidR="00C27B23" w:rsidRPr="009C6FAC" w:rsidRDefault="00C27B23">
      <w:pPr>
        <w:pStyle w:val="Paragrafoelenco"/>
        <w:spacing w:line="276" w:lineRule="auto"/>
        <w:ind w:left="0" w:firstLine="0"/>
        <w:rPr>
          <w:rFonts w:ascii="Garamond" w:hAnsi="Garamond"/>
        </w:rPr>
      </w:pPr>
    </w:p>
    <w:p w:rsidR="00C27B23" w:rsidRPr="009C6FAC" w:rsidRDefault="0048249A">
      <w:pPr>
        <w:pStyle w:val="Paragrafoelenco"/>
        <w:spacing w:after="0"/>
        <w:ind w:left="0" w:firstLine="0"/>
        <w:rPr>
          <w:rFonts w:ascii="Garamond" w:hAnsi="Garamond"/>
          <w:b/>
          <w:i/>
        </w:rPr>
      </w:pPr>
      <w:r w:rsidRPr="009C6FAC">
        <w:rPr>
          <w:rFonts w:ascii="Garamond" w:hAnsi="Garamond"/>
          <w:b/>
          <w:i/>
        </w:rPr>
        <w:t>Estensione della rilevazione (nel caso di ammin</w:t>
      </w:r>
      <w:r w:rsidR="007A107C">
        <w:rPr>
          <w:rFonts w:ascii="Garamond" w:hAnsi="Garamond"/>
          <w:b/>
          <w:i/>
        </w:rPr>
        <w:t>istrazioni con uffici periferici)</w:t>
      </w:r>
    </w:p>
    <w:p w:rsidR="00C27B23" w:rsidRPr="009C6FAC" w:rsidRDefault="00C27B23">
      <w:pPr>
        <w:pStyle w:val="Paragrafoelenco"/>
        <w:spacing w:after="0"/>
        <w:ind w:left="0" w:firstLine="0"/>
        <w:rPr>
          <w:rFonts w:ascii="Garamond" w:hAnsi="Garamond"/>
          <w:b/>
          <w:u w:val="single"/>
        </w:rPr>
      </w:pPr>
    </w:p>
    <w:p w:rsidR="00C27B23" w:rsidRPr="009C6FAC" w:rsidRDefault="00826F99" w:rsidP="007A107C">
      <w:pPr>
        <w:pStyle w:val="Paragrafoelenco"/>
        <w:spacing w:after="0" w:line="360" w:lineRule="auto"/>
        <w:ind w:left="0" w:firstLine="0"/>
        <w:rPr>
          <w:rFonts w:ascii="Garamond" w:hAnsi="Garamond"/>
        </w:rPr>
      </w:pPr>
      <w:r>
        <w:rPr>
          <w:rFonts w:ascii="Garamond" w:hAnsi="Garamond"/>
        </w:rPr>
        <w:t>La struttura non comprende al suo interno uffici periferici.</w:t>
      </w:r>
    </w:p>
    <w:p w:rsidR="00C27B23" w:rsidRPr="009C6FAC" w:rsidRDefault="00C27B23">
      <w:pPr>
        <w:pStyle w:val="Paragrafoelenco"/>
        <w:spacing w:after="0" w:line="276" w:lineRule="auto"/>
        <w:ind w:left="720" w:firstLine="0"/>
        <w:rPr>
          <w:rFonts w:ascii="Garamond" w:hAnsi="Garamond"/>
        </w:rPr>
      </w:pPr>
    </w:p>
    <w:p w:rsidR="00C27B23" w:rsidRPr="009C6FAC" w:rsidRDefault="0048249A" w:rsidP="0033263C">
      <w:pPr>
        <w:pStyle w:val="Paragrafoelenco"/>
        <w:spacing w:line="360" w:lineRule="auto"/>
        <w:ind w:left="0" w:firstLine="0"/>
        <w:rPr>
          <w:rFonts w:ascii="Garamond" w:hAnsi="Garamond"/>
          <w:b/>
          <w:i/>
        </w:rPr>
      </w:pPr>
      <w:r w:rsidRPr="009C6FAC">
        <w:rPr>
          <w:rFonts w:ascii="Garamond" w:hAnsi="Garamond"/>
          <w:b/>
          <w:i/>
        </w:rPr>
        <w:t xml:space="preserve">Procedure e modalità seguite per la rilevazione </w:t>
      </w:r>
    </w:p>
    <w:p w:rsidR="00826F99" w:rsidRPr="009C6FAC" w:rsidRDefault="00826F99" w:rsidP="0033263C">
      <w:pPr>
        <w:pStyle w:val="Paragrafoelenco"/>
        <w:spacing w:after="0" w:line="360" w:lineRule="auto"/>
        <w:ind w:left="0" w:firstLine="0"/>
        <w:rPr>
          <w:rFonts w:ascii="Garamond" w:hAnsi="Garamond"/>
        </w:rPr>
      </w:pPr>
      <w:r>
        <w:rPr>
          <w:rFonts w:ascii="Garamond" w:hAnsi="Garamond"/>
        </w:rPr>
        <w:t>Il Responsabile della prevenzione della corruzione e della trasparenza si è occupato di verificare l’adempimento degli obblighi di pubblicazione, secondo quando previsto dalle vigenti normative ed in particolare dalla Delibera n. 1134 all’Allegato 1, tramite la verifica di quanto pubblicato sul sito istituzionale dell’</w:t>
      </w:r>
      <w:r w:rsidR="0033263C">
        <w:rPr>
          <w:rFonts w:ascii="Garamond" w:hAnsi="Garamond"/>
        </w:rPr>
        <w:t>Ente e l’esame della sezione “Amministrazione Trasparente”</w:t>
      </w:r>
      <w:r w:rsidR="0022449E">
        <w:rPr>
          <w:rFonts w:ascii="Garamond" w:hAnsi="Garamond"/>
        </w:rPr>
        <w:t>,</w:t>
      </w:r>
      <w:r w:rsidR="0033263C">
        <w:rPr>
          <w:rFonts w:ascii="Garamond" w:hAnsi="Garamond"/>
        </w:rPr>
        <w:t xml:space="preserve"> </w:t>
      </w:r>
      <w:r>
        <w:rPr>
          <w:rFonts w:ascii="Garamond" w:hAnsi="Garamond"/>
        </w:rPr>
        <w:t xml:space="preserve">anche attraverso l’utilizzo di supporti informatici (quali ad esempio iPod, iPad, sistemi </w:t>
      </w:r>
      <w:proofErr w:type="spellStart"/>
      <w:r>
        <w:rPr>
          <w:rFonts w:ascii="Garamond" w:hAnsi="Garamond"/>
        </w:rPr>
        <w:t>android</w:t>
      </w:r>
      <w:proofErr w:type="spellEnd"/>
      <w:r>
        <w:rPr>
          <w:rFonts w:ascii="Garamond" w:hAnsi="Garamond"/>
        </w:rPr>
        <w:t xml:space="preserve"> </w:t>
      </w:r>
      <w:proofErr w:type="spellStart"/>
      <w:r>
        <w:rPr>
          <w:rFonts w:ascii="Garamond" w:hAnsi="Garamond"/>
        </w:rPr>
        <w:t>ecc</w:t>
      </w:r>
      <w:proofErr w:type="spellEnd"/>
      <w:r>
        <w:rPr>
          <w:rFonts w:ascii="Garamond" w:hAnsi="Garamond"/>
        </w:rPr>
        <w:t>…). Inoltre</w:t>
      </w:r>
      <w:r w:rsidR="0033263C">
        <w:rPr>
          <w:rFonts w:ascii="Garamond" w:hAnsi="Garamond"/>
        </w:rPr>
        <w:t>,</w:t>
      </w:r>
      <w:r>
        <w:rPr>
          <w:rFonts w:ascii="Garamond" w:hAnsi="Garamond"/>
        </w:rPr>
        <w:t xml:space="preserve"> ha esaminato</w:t>
      </w:r>
      <w:r w:rsidR="0033263C">
        <w:rPr>
          <w:rFonts w:ascii="Garamond" w:hAnsi="Garamond"/>
        </w:rPr>
        <w:t xml:space="preserve"> la documentazione e</w:t>
      </w:r>
      <w:r>
        <w:rPr>
          <w:rFonts w:ascii="Garamond" w:hAnsi="Garamond"/>
        </w:rPr>
        <w:t xml:space="preserve"> le banche dati inerenti i dati oggetto di attestazione.</w:t>
      </w:r>
    </w:p>
    <w:p w:rsidR="00C27B23" w:rsidRPr="009C6FAC" w:rsidRDefault="00C27B23" w:rsidP="0033263C">
      <w:pPr>
        <w:spacing w:line="360" w:lineRule="auto"/>
        <w:rPr>
          <w:rFonts w:ascii="Garamond" w:hAnsi="Garamond"/>
          <w:u w:val="single"/>
        </w:rPr>
      </w:pPr>
    </w:p>
    <w:p w:rsidR="00C27B23" w:rsidRDefault="0048249A" w:rsidP="0033263C">
      <w:pPr>
        <w:spacing w:line="360" w:lineRule="auto"/>
        <w:rPr>
          <w:rFonts w:ascii="Garamond" w:hAnsi="Garamond"/>
          <w:b/>
          <w:i/>
        </w:rPr>
      </w:pPr>
      <w:r w:rsidRPr="009C6FAC">
        <w:rPr>
          <w:rFonts w:ascii="Garamond" w:hAnsi="Garamond"/>
          <w:b/>
          <w:i/>
        </w:rPr>
        <w:t>Aspetti critici riscontrati nel corso della rilevazione</w:t>
      </w:r>
    </w:p>
    <w:p w:rsidR="008A0378" w:rsidRPr="00F55E62" w:rsidRDefault="00826F99" w:rsidP="0033263C">
      <w:pPr>
        <w:spacing w:line="360" w:lineRule="auto"/>
        <w:rPr>
          <w:rFonts w:ascii="Garamond" w:hAnsi="Garamond"/>
        </w:rPr>
      </w:pPr>
      <w:r>
        <w:rPr>
          <w:rFonts w:ascii="Garamond" w:hAnsi="Garamond"/>
        </w:rPr>
        <w:t xml:space="preserve">L’Azienda Speciale per i Servizi Sociali del Comune di Montesilvano non contempla </w:t>
      </w:r>
      <w:r w:rsidR="00F04161">
        <w:rPr>
          <w:rFonts w:ascii="Garamond" w:hAnsi="Garamond"/>
        </w:rPr>
        <w:t>nella sua struttura organizzativa l’esistenza di OIV né organismi con funzioni similari. Pertanto l’</w:t>
      </w:r>
      <w:r w:rsidR="0033263C">
        <w:rPr>
          <w:rFonts w:ascii="Garamond" w:hAnsi="Garamond"/>
        </w:rPr>
        <w:t>attestazione ex D</w:t>
      </w:r>
      <w:r w:rsidR="00F04161">
        <w:rPr>
          <w:rFonts w:ascii="Garamond" w:hAnsi="Garamond"/>
        </w:rPr>
        <w:t xml:space="preserve">elibera n. 141/2018 è svolta dal </w:t>
      </w:r>
      <w:r w:rsidR="00F04161" w:rsidRPr="009C6FAC">
        <w:rPr>
          <w:rFonts w:ascii="Garamond" w:hAnsi="Garamond"/>
        </w:rPr>
        <w:t>Responsabile della</w:t>
      </w:r>
      <w:r w:rsidR="00F04161">
        <w:rPr>
          <w:rFonts w:ascii="Garamond" w:hAnsi="Garamond"/>
        </w:rPr>
        <w:t xml:space="preserve"> prevenzione della corruzione e della </w:t>
      </w:r>
      <w:r w:rsidR="00F04161" w:rsidRPr="009C6FAC">
        <w:rPr>
          <w:rFonts w:ascii="Garamond" w:hAnsi="Garamond"/>
        </w:rPr>
        <w:t>trasparenza</w:t>
      </w:r>
      <w:r w:rsidR="00F04161">
        <w:rPr>
          <w:rFonts w:ascii="Garamond" w:hAnsi="Garamond"/>
        </w:rPr>
        <w:t>.</w:t>
      </w:r>
      <w:r w:rsidR="00D67EA0">
        <w:rPr>
          <w:rFonts w:ascii="Garamond" w:hAnsi="Garamond"/>
        </w:rPr>
        <w:t xml:space="preserve"> </w:t>
      </w:r>
      <w:r w:rsidR="00F04161">
        <w:rPr>
          <w:rFonts w:ascii="Garamond" w:hAnsi="Garamond"/>
        </w:rPr>
        <w:t xml:space="preserve">Con deliberazione del Commissario Straordinario n. </w:t>
      </w:r>
      <w:r w:rsidR="001823F1">
        <w:rPr>
          <w:rFonts w:ascii="Garamond" w:hAnsi="Garamond"/>
        </w:rPr>
        <w:t>04. d</w:t>
      </w:r>
      <w:r w:rsidR="00D67EA0">
        <w:rPr>
          <w:rFonts w:ascii="Garamond" w:hAnsi="Garamond"/>
        </w:rPr>
        <w:t>el 31.01.2018 è stato approvato l’aggiornamento del Piano triennale per la Prevenzione della Corruzione e della Trasparenza per il biennio 2018-2020, in seguito all’aggiornamento della struttura organizzativa aziendale di cui alla Deliberazione d</w:t>
      </w:r>
      <w:r w:rsidR="00F17E01">
        <w:rPr>
          <w:rFonts w:ascii="Garamond" w:hAnsi="Garamond"/>
        </w:rPr>
        <w:t>el Commissario Straordinario</w:t>
      </w:r>
      <w:r w:rsidR="00D67EA0">
        <w:rPr>
          <w:rFonts w:ascii="Garamond" w:hAnsi="Garamond"/>
        </w:rPr>
        <w:t xml:space="preserve"> n. 03 del 31.01.2018</w:t>
      </w:r>
      <w:r w:rsidR="00F17E01">
        <w:rPr>
          <w:rFonts w:ascii="Garamond" w:hAnsi="Garamond"/>
        </w:rPr>
        <w:t xml:space="preserve"> e del conseguente nuovo assetto della dotazione organica. </w:t>
      </w:r>
      <w:r w:rsidR="0033263C">
        <w:rPr>
          <w:rFonts w:ascii="Garamond" w:hAnsi="Garamond"/>
        </w:rPr>
        <w:t>Ad oggi,</w:t>
      </w:r>
      <w:r w:rsidR="00F17E01">
        <w:rPr>
          <w:rFonts w:ascii="Garamond" w:hAnsi="Garamond"/>
        </w:rPr>
        <w:t xml:space="preserve"> quindi</w:t>
      </w:r>
      <w:r w:rsidR="0033263C">
        <w:rPr>
          <w:rFonts w:ascii="Garamond" w:hAnsi="Garamond"/>
        </w:rPr>
        <w:t>,</w:t>
      </w:r>
      <w:r w:rsidR="00F17E01">
        <w:rPr>
          <w:rFonts w:ascii="Garamond" w:hAnsi="Garamond"/>
        </w:rPr>
        <w:t xml:space="preserve"> l’Azienda Speciale ha adottato tutte le misure ritenute congrue per la prevenzione della corruzione al fine di garantire l’imparzialità l’efficacia e l’efficienza dei servizi che eroga, nonché avviato un processo per migliorare la performance sul piano della trasparenza. Infatti</w:t>
      </w:r>
      <w:r w:rsidR="00602297">
        <w:rPr>
          <w:rFonts w:ascii="Garamond" w:hAnsi="Garamond"/>
        </w:rPr>
        <w:t>,</w:t>
      </w:r>
      <w:r w:rsidR="00F17E01">
        <w:rPr>
          <w:rFonts w:ascii="Garamond" w:hAnsi="Garamond"/>
        </w:rPr>
        <w:t xml:space="preserve"> è in corso un programma di adeguamento alle disposizioni di cui alla </w:t>
      </w:r>
      <w:r w:rsidR="00C502A3">
        <w:rPr>
          <w:rFonts w:ascii="Garamond" w:hAnsi="Garamond"/>
        </w:rPr>
        <w:t>Delibera ANAC n.</w:t>
      </w:r>
      <w:r w:rsidR="00134053">
        <w:rPr>
          <w:rFonts w:ascii="Garamond" w:hAnsi="Garamond"/>
        </w:rPr>
        <w:t xml:space="preserve">1134, per addivenire al pieno rispetto degli adempimenti. </w:t>
      </w:r>
      <w:r w:rsidR="0043281C">
        <w:rPr>
          <w:rFonts w:ascii="Garamond" w:hAnsi="Garamond"/>
        </w:rPr>
        <w:t xml:space="preserve">All’interno del </w:t>
      </w:r>
      <w:r w:rsidR="0047272B">
        <w:rPr>
          <w:rFonts w:ascii="Garamond" w:hAnsi="Garamond"/>
        </w:rPr>
        <w:t>Piano</w:t>
      </w:r>
      <w:r w:rsidR="0043281C">
        <w:rPr>
          <w:rFonts w:ascii="Garamond" w:hAnsi="Garamond"/>
        </w:rPr>
        <w:t xml:space="preserve"> sono state identificate le “aree di rischio” nell’ambito delle attività dell’Ente e</w:t>
      </w:r>
      <w:r w:rsidR="00602297">
        <w:rPr>
          <w:rFonts w:ascii="Garamond" w:hAnsi="Garamond"/>
        </w:rPr>
        <w:t>,</w:t>
      </w:r>
      <w:r w:rsidR="0043281C">
        <w:rPr>
          <w:rFonts w:ascii="Garamond" w:hAnsi="Garamond"/>
        </w:rPr>
        <w:t xml:space="preserve"> di conseguenza</w:t>
      </w:r>
      <w:r w:rsidR="00602297">
        <w:rPr>
          <w:rFonts w:ascii="Garamond" w:hAnsi="Garamond"/>
        </w:rPr>
        <w:t>,</w:t>
      </w:r>
      <w:r w:rsidR="0043281C">
        <w:rPr>
          <w:rFonts w:ascii="Garamond" w:hAnsi="Garamond"/>
        </w:rPr>
        <w:t xml:space="preserve"> i soggetti referenti dei relativi settori </w:t>
      </w:r>
      <w:r w:rsidR="00C502A3">
        <w:rPr>
          <w:rFonts w:ascii="Garamond" w:hAnsi="Garamond"/>
        </w:rPr>
        <w:t>(</w:t>
      </w:r>
      <w:bookmarkStart w:id="0" w:name="_GoBack"/>
      <w:bookmarkEnd w:id="0"/>
      <w:r w:rsidR="00C502A3">
        <w:rPr>
          <w:rFonts w:ascii="Garamond" w:hAnsi="Garamond"/>
        </w:rPr>
        <w:t xml:space="preserve">Responsabili di Macrostruttura e Responsabili di settore) </w:t>
      </w:r>
      <w:r w:rsidR="0043281C">
        <w:rPr>
          <w:rFonts w:ascii="Garamond" w:hAnsi="Garamond"/>
        </w:rPr>
        <w:t xml:space="preserve">tenuti alla produzione dei dati. </w:t>
      </w:r>
      <w:r w:rsidR="0047272B">
        <w:rPr>
          <w:rFonts w:ascii="Garamond" w:hAnsi="Garamond"/>
        </w:rPr>
        <w:t xml:space="preserve">L’unica </w:t>
      </w:r>
      <w:r w:rsidR="00C502A3">
        <w:rPr>
          <w:rFonts w:ascii="Garamond" w:hAnsi="Garamond"/>
        </w:rPr>
        <w:t>criticità risiede nel fatto che,</w:t>
      </w:r>
      <w:r w:rsidR="0047272B">
        <w:rPr>
          <w:rFonts w:ascii="Garamond" w:hAnsi="Garamond"/>
        </w:rPr>
        <w:t xml:space="preserve"> </w:t>
      </w:r>
      <w:r w:rsidR="00C502A3">
        <w:rPr>
          <w:rFonts w:ascii="Garamond" w:hAnsi="Garamond"/>
        </w:rPr>
        <w:t>in precedenza, non era</w:t>
      </w:r>
      <w:r w:rsidR="0043281C">
        <w:rPr>
          <w:rFonts w:ascii="Garamond" w:hAnsi="Garamond"/>
        </w:rPr>
        <w:t xml:space="preserve"> stato ancora indi</w:t>
      </w:r>
      <w:r w:rsidR="00C502A3">
        <w:rPr>
          <w:rFonts w:ascii="Garamond" w:hAnsi="Garamond"/>
        </w:rPr>
        <w:t>viduato un soggetto che facilitasse</w:t>
      </w:r>
      <w:r w:rsidR="0043281C">
        <w:rPr>
          <w:rFonts w:ascii="Garamond" w:hAnsi="Garamond"/>
        </w:rPr>
        <w:t xml:space="preserve"> la trasmissione del flusso i</w:t>
      </w:r>
      <w:r w:rsidR="00C502A3">
        <w:rPr>
          <w:rFonts w:ascii="Garamond" w:hAnsi="Garamond"/>
        </w:rPr>
        <w:t xml:space="preserve">nformatizzato dei suddetti dati, fungendo da collettore di tutte le </w:t>
      </w:r>
      <w:r w:rsidR="00C502A3">
        <w:rPr>
          <w:rFonts w:ascii="Garamond" w:hAnsi="Garamond"/>
        </w:rPr>
        <w:lastRenderedPageBreak/>
        <w:t>informazioni e i documenti per cui vige l’obbligo della pubblicazione, al fine di pubblicarli sul sito istituzionale dell’Azienda nel formato corretto</w:t>
      </w:r>
      <w:r w:rsidR="001823F1">
        <w:rPr>
          <w:rFonts w:ascii="Garamond" w:hAnsi="Garamond"/>
        </w:rPr>
        <w:t>,</w:t>
      </w:r>
      <w:r w:rsidR="00C502A3">
        <w:rPr>
          <w:rFonts w:ascii="Garamond" w:hAnsi="Garamond"/>
        </w:rPr>
        <w:t xml:space="preserve"> ai sensi della normativa di riferimento</w:t>
      </w:r>
      <w:r w:rsidR="00A830A4">
        <w:rPr>
          <w:rFonts w:ascii="Garamond" w:hAnsi="Garamond"/>
        </w:rPr>
        <w:t>.</w:t>
      </w:r>
      <w:r w:rsidR="00602297">
        <w:rPr>
          <w:rFonts w:ascii="Garamond" w:hAnsi="Garamond"/>
        </w:rPr>
        <w:t xml:space="preserve"> A tale adempimento si </w:t>
      </w:r>
      <w:r w:rsidR="00C502A3">
        <w:rPr>
          <w:rFonts w:ascii="Garamond" w:hAnsi="Garamond"/>
        </w:rPr>
        <w:t>è provveduto in data odierna</w:t>
      </w:r>
      <w:r w:rsidR="00602297">
        <w:rPr>
          <w:rFonts w:ascii="Garamond" w:hAnsi="Garamond"/>
        </w:rPr>
        <w:t>.</w:t>
      </w:r>
    </w:p>
    <w:p w:rsidR="00C27B23" w:rsidRDefault="00C502A3">
      <w:pPr>
        <w:spacing w:line="360" w:lineRule="auto"/>
        <w:rPr>
          <w:rFonts w:ascii="Garamond" w:hAnsi="Garamond"/>
        </w:rPr>
      </w:pPr>
      <w:r w:rsidRPr="00C502A3">
        <w:rPr>
          <w:rFonts w:ascii="Garamond" w:hAnsi="Garamond"/>
        </w:rPr>
        <w:t>Montesilv</w:t>
      </w:r>
      <w:r w:rsidR="00F0780D">
        <w:rPr>
          <w:rFonts w:ascii="Garamond" w:hAnsi="Garamond"/>
        </w:rPr>
        <w:t>a</w:t>
      </w:r>
      <w:r w:rsidRPr="00C502A3">
        <w:rPr>
          <w:rFonts w:ascii="Garamond" w:hAnsi="Garamond"/>
        </w:rPr>
        <w:t xml:space="preserve">no, </w:t>
      </w:r>
      <w:r>
        <w:rPr>
          <w:rFonts w:ascii="Garamond" w:hAnsi="Garamond"/>
        </w:rPr>
        <w:t>26.04.2018</w:t>
      </w:r>
    </w:p>
    <w:p w:rsidR="00C502A3" w:rsidRDefault="00C502A3">
      <w:pPr>
        <w:spacing w:line="360" w:lineRule="auto"/>
        <w:rPr>
          <w:rFonts w:ascii="Garamond" w:hAnsi="Garamond"/>
        </w:rPr>
      </w:pPr>
    </w:p>
    <w:p w:rsidR="00C502A3" w:rsidRDefault="00C502A3">
      <w:pPr>
        <w:spacing w:line="360" w:lineRule="auto"/>
        <w:rPr>
          <w:rFonts w:ascii="Garamond" w:hAnsi="Garamond"/>
        </w:rPr>
      </w:pPr>
    </w:p>
    <w:p w:rsidR="00C502A3" w:rsidRDefault="00C502A3" w:rsidP="00C502A3">
      <w:pPr>
        <w:spacing w:line="360" w:lineRule="auto"/>
        <w:jc w:val="center"/>
        <w:rPr>
          <w:rFonts w:ascii="Garamond" w:hAnsi="Garamond"/>
        </w:rPr>
      </w:pPr>
      <w:r>
        <w:rPr>
          <w:rFonts w:ascii="Garamond" w:hAnsi="Garamond"/>
        </w:rPr>
        <w:t>Il Responsabile della prevenzione della corruzione e della trasparenza</w:t>
      </w:r>
    </w:p>
    <w:p w:rsidR="00C502A3" w:rsidRDefault="00C502A3" w:rsidP="00C502A3">
      <w:pPr>
        <w:spacing w:line="360" w:lineRule="auto"/>
        <w:jc w:val="center"/>
        <w:rPr>
          <w:rFonts w:ascii="Garamond" w:hAnsi="Garamond"/>
        </w:rPr>
      </w:pPr>
      <w:r>
        <w:rPr>
          <w:rFonts w:ascii="Garamond" w:hAnsi="Garamond"/>
        </w:rPr>
        <w:t xml:space="preserve">Dott.ssa Marzia </w:t>
      </w:r>
      <w:proofErr w:type="spellStart"/>
      <w:r>
        <w:rPr>
          <w:rFonts w:ascii="Garamond" w:hAnsi="Garamond"/>
        </w:rPr>
        <w:t>Sanvitale</w:t>
      </w:r>
      <w:proofErr w:type="spellEnd"/>
    </w:p>
    <w:p w:rsidR="00C502A3" w:rsidRDefault="00C502A3">
      <w:pPr>
        <w:spacing w:line="360" w:lineRule="auto"/>
        <w:rPr>
          <w:rFonts w:ascii="Garamond" w:hAnsi="Garamond"/>
        </w:rPr>
      </w:pPr>
    </w:p>
    <w:p w:rsidR="00C502A3" w:rsidRDefault="00C502A3">
      <w:pPr>
        <w:spacing w:line="360" w:lineRule="auto"/>
        <w:rPr>
          <w:rFonts w:ascii="Garamond" w:hAnsi="Garamond"/>
        </w:rPr>
      </w:pPr>
    </w:p>
    <w:p w:rsidR="00C502A3" w:rsidRPr="00C502A3" w:rsidRDefault="00C502A3">
      <w:pPr>
        <w:spacing w:line="360" w:lineRule="auto"/>
        <w:rPr>
          <w:rFonts w:ascii="Garamond" w:hAnsi="Garamond"/>
        </w:rPr>
      </w:pPr>
    </w:p>
    <w:sectPr w:rsidR="00C502A3" w:rsidRPr="00C502A3" w:rsidSect="008B6E20">
      <w:headerReference w:type="default" r:id="rId7"/>
      <w:pgSz w:w="11906" w:h="16838"/>
      <w:pgMar w:top="1417" w:right="1134" w:bottom="708" w:left="1134" w:header="708"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DC3" w:rsidRDefault="00171DC3">
      <w:pPr>
        <w:spacing w:after="0" w:line="240" w:lineRule="auto"/>
      </w:pPr>
      <w:r>
        <w:separator/>
      </w:r>
    </w:p>
  </w:endnote>
  <w:endnote w:type="continuationSeparator" w:id="0">
    <w:p w:rsidR="00171DC3" w:rsidRDefault="0017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DC3" w:rsidRDefault="00171DC3">
      <w:pPr>
        <w:spacing w:after="0" w:line="240" w:lineRule="auto"/>
      </w:pPr>
      <w:r>
        <w:separator/>
      </w:r>
    </w:p>
  </w:footnote>
  <w:footnote w:type="continuationSeparator" w:id="0">
    <w:p w:rsidR="00171DC3" w:rsidRDefault="00171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B23" w:rsidRDefault="0048249A">
    <w:pPr>
      <w:pStyle w:val="Intestazione"/>
      <w:rPr>
        <w:rFonts w:cs="Times New Roman"/>
        <w:b/>
      </w:rPr>
    </w:pPr>
    <w:r>
      <w:rPr>
        <w:b/>
      </w:rPr>
      <w:t xml:space="preserve">Allegato 3 alla </w:t>
    </w:r>
    <w:r w:rsidRPr="0024134D">
      <w:rPr>
        <w:rFonts w:cs="Times New Roman"/>
        <w:b/>
      </w:rPr>
      <w:t xml:space="preserve">delibera n. </w:t>
    </w:r>
    <w:r w:rsidR="0024134D" w:rsidRPr="0024134D">
      <w:rPr>
        <w:rFonts w:cs="Times New Roman"/>
        <w:b/>
      </w:rPr>
      <w:t>141</w:t>
    </w:r>
    <w:r w:rsidRPr="0024134D">
      <w:rPr>
        <w:rFonts w:cs="Times New Roman"/>
        <w:b/>
      </w:rPr>
      <w:t>/201</w:t>
    </w:r>
    <w:r w:rsidR="004F18CD" w:rsidRPr="0024134D">
      <w:rPr>
        <w:rFonts w:cs="Times New Roman"/>
        <w:b/>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15:restartNumberingAfterBreak="0">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B274FF9"/>
    <w:multiLevelType w:val="hybridMultilevel"/>
    <w:tmpl w:val="4CD022FC"/>
    <w:lvl w:ilvl="0" w:tplc="77CA1D2A">
      <w:start w:val="3"/>
      <w:numFmt w:val="bullet"/>
      <w:lvlText w:val="-"/>
      <w:lvlJc w:val="left"/>
      <w:pPr>
        <w:ind w:left="720" w:hanging="360"/>
      </w:pPr>
      <w:rPr>
        <w:rFonts w:ascii="Garamond" w:eastAsia="Times New Roman" w:hAnsi="Garamond"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27B23"/>
    <w:rsid w:val="000034CB"/>
    <w:rsid w:val="00134053"/>
    <w:rsid w:val="0016468A"/>
    <w:rsid w:val="00171DC3"/>
    <w:rsid w:val="001823F1"/>
    <w:rsid w:val="0022449E"/>
    <w:rsid w:val="0024134D"/>
    <w:rsid w:val="00321FE4"/>
    <w:rsid w:val="0033263C"/>
    <w:rsid w:val="0039663C"/>
    <w:rsid w:val="003E1CF5"/>
    <w:rsid w:val="0043281C"/>
    <w:rsid w:val="0047272B"/>
    <w:rsid w:val="0048249A"/>
    <w:rsid w:val="004917A9"/>
    <w:rsid w:val="004F18CD"/>
    <w:rsid w:val="004F4FD6"/>
    <w:rsid w:val="00577A09"/>
    <w:rsid w:val="0060106A"/>
    <w:rsid w:val="00602297"/>
    <w:rsid w:val="006C4282"/>
    <w:rsid w:val="007052EA"/>
    <w:rsid w:val="007A107C"/>
    <w:rsid w:val="00826F99"/>
    <w:rsid w:val="00837860"/>
    <w:rsid w:val="00861FE1"/>
    <w:rsid w:val="008A0378"/>
    <w:rsid w:val="008B6E20"/>
    <w:rsid w:val="008C29AF"/>
    <w:rsid w:val="008E385D"/>
    <w:rsid w:val="00955140"/>
    <w:rsid w:val="009A5646"/>
    <w:rsid w:val="009C6FAC"/>
    <w:rsid w:val="00A830A4"/>
    <w:rsid w:val="00AF790D"/>
    <w:rsid w:val="00B13E50"/>
    <w:rsid w:val="00C07862"/>
    <w:rsid w:val="00C27B23"/>
    <w:rsid w:val="00C502A3"/>
    <w:rsid w:val="00D27496"/>
    <w:rsid w:val="00D67EA0"/>
    <w:rsid w:val="00F04161"/>
    <w:rsid w:val="00F0780D"/>
    <w:rsid w:val="00F17E01"/>
    <w:rsid w:val="00F55E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10A7"/>
  <w15:docId w15:val="{B1207EFC-7FF3-4905-9D7B-8D6E48FA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8B6E20"/>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sid w:val="008B6E20"/>
    <w:rPr>
      <w:position w:val="22"/>
      <w:sz w:val="14"/>
    </w:rPr>
  </w:style>
  <w:style w:type="character" w:customStyle="1" w:styleId="TestonotaapidipaginaCarattere">
    <w:name w:val="Testo nota a piè di pagina Carattere"/>
    <w:basedOn w:val="Carpredefinitoparagrafo"/>
    <w:rsid w:val="008B6E20"/>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sid w:val="008B6E20"/>
    <w:rPr>
      <w:rFonts w:ascii="Times New Roman" w:eastAsia="Times New Roman" w:hAnsi="Times New Roman" w:cs="Cambria"/>
      <w:sz w:val="24"/>
      <w:szCs w:val="24"/>
      <w:lang w:eastAsia="ar-SA"/>
    </w:rPr>
  </w:style>
  <w:style w:type="character" w:customStyle="1" w:styleId="TitoloCarattere">
    <w:name w:val="Titolo Carattere"/>
    <w:basedOn w:val="Carpredefinitoparagrafo"/>
    <w:rsid w:val="008B6E20"/>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sid w:val="008B6E20"/>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sid w:val="008B6E20"/>
    <w:rPr>
      <w:rFonts w:ascii="Times New Roman" w:eastAsia="Times New Roman" w:hAnsi="Times New Roman" w:cs="Cambria"/>
      <w:sz w:val="24"/>
      <w:szCs w:val="24"/>
      <w:lang w:eastAsia="ar-SA"/>
    </w:rPr>
  </w:style>
  <w:style w:type="character" w:styleId="Rimandocommento">
    <w:name w:val="annotation reference"/>
    <w:basedOn w:val="Carpredefinitoparagrafo"/>
    <w:rsid w:val="008B6E20"/>
    <w:rPr>
      <w:sz w:val="16"/>
      <w:szCs w:val="16"/>
    </w:rPr>
  </w:style>
  <w:style w:type="character" w:customStyle="1" w:styleId="TestocommentoCarattere">
    <w:name w:val="Testo commento Carattere"/>
    <w:basedOn w:val="Carpredefinitoparagrafo"/>
    <w:rsid w:val="008B6E20"/>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sid w:val="008B6E20"/>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sid w:val="008B6E20"/>
    <w:rPr>
      <w:rFonts w:ascii="Tahoma" w:eastAsia="Times New Roman" w:hAnsi="Tahoma" w:cs="Tahoma"/>
      <w:sz w:val="16"/>
      <w:szCs w:val="16"/>
      <w:lang w:eastAsia="ar-SA"/>
    </w:rPr>
  </w:style>
  <w:style w:type="character" w:customStyle="1" w:styleId="WWCharLFO13LVL1">
    <w:name w:val="WW_CharLFO13LVL1"/>
    <w:rsid w:val="008B6E20"/>
    <w:rPr>
      <w:rFonts w:ascii="Times New Roman" w:eastAsia="Times New Roman" w:hAnsi="Times New Roman" w:cs="Times New Roman"/>
    </w:rPr>
  </w:style>
  <w:style w:type="character" w:customStyle="1" w:styleId="WWCharLFO13LVL2">
    <w:name w:val="WW_CharLFO13LVL2"/>
    <w:rsid w:val="008B6E20"/>
    <w:rPr>
      <w:rFonts w:ascii="Courier New" w:hAnsi="Courier New" w:cs="Courier New"/>
    </w:rPr>
  </w:style>
  <w:style w:type="character" w:customStyle="1" w:styleId="WWCharLFO13LVL3">
    <w:name w:val="WW_CharLFO13LVL3"/>
    <w:rsid w:val="008B6E20"/>
    <w:rPr>
      <w:rFonts w:ascii="Wingdings" w:hAnsi="Wingdings"/>
    </w:rPr>
  </w:style>
  <w:style w:type="character" w:customStyle="1" w:styleId="WWCharLFO13LVL4">
    <w:name w:val="WW_CharLFO13LVL4"/>
    <w:rsid w:val="008B6E20"/>
    <w:rPr>
      <w:rFonts w:ascii="Symbol" w:hAnsi="Symbol"/>
    </w:rPr>
  </w:style>
  <w:style w:type="character" w:customStyle="1" w:styleId="WWCharLFO13LVL5">
    <w:name w:val="WW_CharLFO13LVL5"/>
    <w:rsid w:val="008B6E20"/>
    <w:rPr>
      <w:rFonts w:ascii="Courier New" w:hAnsi="Courier New" w:cs="Courier New"/>
    </w:rPr>
  </w:style>
  <w:style w:type="character" w:customStyle="1" w:styleId="WWCharLFO13LVL6">
    <w:name w:val="WW_CharLFO13LVL6"/>
    <w:rsid w:val="008B6E20"/>
    <w:rPr>
      <w:rFonts w:ascii="Wingdings" w:hAnsi="Wingdings"/>
    </w:rPr>
  </w:style>
  <w:style w:type="character" w:customStyle="1" w:styleId="WWCharLFO13LVL7">
    <w:name w:val="WW_CharLFO13LVL7"/>
    <w:rsid w:val="008B6E20"/>
    <w:rPr>
      <w:rFonts w:ascii="Symbol" w:hAnsi="Symbol"/>
    </w:rPr>
  </w:style>
  <w:style w:type="character" w:customStyle="1" w:styleId="WWCharLFO13LVL8">
    <w:name w:val="WW_CharLFO13LVL8"/>
    <w:rsid w:val="008B6E20"/>
    <w:rPr>
      <w:rFonts w:ascii="Courier New" w:hAnsi="Courier New" w:cs="Courier New"/>
    </w:rPr>
  </w:style>
  <w:style w:type="character" w:customStyle="1" w:styleId="WWCharLFO13LVL9">
    <w:name w:val="WW_CharLFO13LVL9"/>
    <w:rsid w:val="008B6E20"/>
    <w:rPr>
      <w:rFonts w:ascii="Wingdings" w:hAnsi="Wingdings"/>
    </w:rPr>
  </w:style>
  <w:style w:type="character" w:customStyle="1" w:styleId="WWCharLFO15LVL1">
    <w:name w:val="WW_CharLFO15LVL1"/>
    <w:rsid w:val="008B6E20"/>
    <w:rPr>
      <w:rFonts w:ascii="Times New Roman" w:eastAsia="Calibri" w:hAnsi="Times New Roman" w:cs="Times New Roman"/>
      <w:sz w:val="20"/>
    </w:rPr>
  </w:style>
  <w:style w:type="character" w:customStyle="1" w:styleId="WWCharLFO15LVL2">
    <w:name w:val="WW_CharLFO15LVL2"/>
    <w:rsid w:val="008B6E20"/>
    <w:rPr>
      <w:rFonts w:ascii="Courier New" w:hAnsi="Courier New" w:cs="Courier New"/>
    </w:rPr>
  </w:style>
  <w:style w:type="character" w:customStyle="1" w:styleId="WWCharLFO15LVL3">
    <w:name w:val="WW_CharLFO15LVL3"/>
    <w:rsid w:val="008B6E20"/>
    <w:rPr>
      <w:rFonts w:ascii="Wingdings" w:hAnsi="Wingdings"/>
    </w:rPr>
  </w:style>
  <w:style w:type="character" w:customStyle="1" w:styleId="WWCharLFO15LVL4">
    <w:name w:val="WW_CharLFO15LVL4"/>
    <w:rsid w:val="008B6E20"/>
    <w:rPr>
      <w:rFonts w:ascii="Symbol" w:hAnsi="Symbol"/>
    </w:rPr>
  </w:style>
  <w:style w:type="character" w:customStyle="1" w:styleId="WWCharLFO15LVL5">
    <w:name w:val="WW_CharLFO15LVL5"/>
    <w:rsid w:val="008B6E20"/>
    <w:rPr>
      <w:rFonts w:ascii="Courier New" w:hAnsi="Courier New" w:cs="Courier New"/>
    </w:rPr>
  </w:style>
  <w:style w:type="character" w:customStyle="1" w:styleId="WWCharLFO15LVL6">
    <w:name w:val="WW_CharLFO15LVL6"/>
    <w:rsid w:val="008B6E20"/>
    <w:rPr>
      <w:rFonts w:ascii="Wingdings" w:hAnsi="Wingdings"/>
    </w:rPr>
  </w:style>
  <w:style w:type="character" w:customStyle="1" w:styleId="WWCharLFO15LVL7">
    <w:name w:val="WW_CharLFO15LVL7"/>
    <w:rsid w:val="008B6E20"/>
    <w:rPr>
      <w:rFonts w:ascii="Symbol" w:hAnsi="Symbol"/>
    </w:rPr>
  </w:style>
  <w:style w:type="character" w:customStyle="1" w:styleId="WWCharLFO15LVL8">
    <w:name w:val="WW_CharLFO15LVL8"/>
    <w:rsid w:val="008B6E20"/>
    <w:rPr>
      <w:rFonts w:ascii="Courier New" w:hAnsi="Courier New" w:cs="Courier New"/>
    </w:rPr>
  </w:style>
  <w:style w:type="character" w:customStyle="1" w:styleId="WWCharLFO15LVL9">
    <w:name w:val="WW_CharLFO15LVL9"/>
    <w:rsid w:val="008B6E20"/>
    <w:rPr>
      <w:rFonts w:ascii="Wingdings" w:hAnsi="Wingdings"/>
    </w:rPr>
  </w:style>
  <w:style w:type="character" w:customStyle="1" w:styleId="Caratteredellanota">
    <w:name w:val="Carattere della nota"/>
    <w:rsid w:val="008B6E20"/>
  </w:style>
  <w:style w:type="paragraph" w:styleId="Testonotaapidipagina">
    <w:name w:val="footnote text"/>
    <w:basedOn w:val="Normale"/>
    <w:rsid w:val="008B6E20"/>
  </w:style>
  <w:style w:type="paragraph" w:styleId="Paragrafoelenco">
    <w:name w:val="List Paragraph"/>
    <w:basedOn w:val="Normale"/>
    <w:rsid w:val="008B6E20"/>
    <w:pPr>
      <w:ind w:left="357" w:hanging="357"/>
    </w:pPr>
  </w:style>
  <w:style w:type="paragraph" w:styleId="Titolo">
    <w:name w:val="Title"/>
    <w:basedOn w:val="Normale"/>
    <w:next w:val="Normale"/>
    <w:autoRedefine/>
    <w:rsid w:val="008B6E20"/>
    <w:pPr>
      <w:numPr>
        <w:numId w:val="1"/>
      </w:numPr>
      <w:spacing w:before="240" w:after="240"/>
      <w:jc w:val="center"/>
      <w:outlineLvl w:val="0"/>
    </w:pPr>
    <w:rPr>
      <w:rFonts w:cs="Times New Roman"/>
      <w:b/>
      <w:bCs/>
      <w:i/>
      <w:sz w:val="36"/>
      <w:szCs w:val="32"/>
    </w:rPr>
  </w:style>
  <w:style w:type="paragraph" w:customStyle="1" w:styleId="Corpodeltesto1">
    <w:name w:val="Corpo del testo1"/>
    <w:basedOn w:val="Normale"/>
    <w:rsid w:val="008B6E20"/>
  </w:style>
  <w:style w:type="paragraph" w:styleId="Intestazione">
    <w:name w:val="header"/>
    <w:basedOn w:val="Normale"/>
    <w:rsid w:val="008B6E20"/>
    <w:pPr>
      <w:tabs>
        <w:tab w:val="center" w:pos="4819"/>
        <w:tab w:val="right" w:pos="9638"/>
      </w:tabs>
      <w:spacing w:after="0"/>
    </w:pPr>
  </w:style>
  <w:style w:type="paragraph" w:styleId="Pidipagina">
    <w:name w:val="footer"/>
    <w:basedOn w:val="Normale"/>
    <w:rsid w:val="008B6E20"/>
    <w:pPr>
      <w:tabs>
        <w:tab w:val="center" w:pos="4819"/>
        <w:tab w:val="right" w:pos="9638"/>
      </w:tabs>
      <w:spacing w:after="0"/>
    </w:pPr>
  </w:style>
  <w:style w:type="paragraph" w:customStyle="1" w:styleId="Default">
    <w:name w:val="Default"/>
    <w:rsid w:val="008B6E20"/>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sid w:val="008B6E20"/>
    <w:rPr>
      <w:sz w:val="20"/>
      <w:szCs w:val="20"/>
    </w:rPr>
  </w:style>
  <w:style w:type="paragraph" w:styleId="Soggettocommento">
    <w:name w:val="annotation subject"/>
    <w:basedOn w:val="Testocommento"/>
    <w:next w:val="Testocommento"/>
    <w:rsid w:val="008B6E20"/>
    <w:rPr>
      <w:b/>
      <w:bCs/>
    </w:rPr>
  </w:style>
  <w:style w:type="paragraph" w:styleId="Testofumetto">
    <w:name w:val="Balloon Text"/>
    <w:basedOn w:val="Normale"/>
    <w:rsid w:val="008B6E20"/>
    <w:pPr>
      <w:spacing w:after="0"/>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456</Words>
  <Characters>2600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i.siciliani</dc:creator>
  <cp:lastModifiedBy>AMMINISTRATORE</cp:lastModifiedBy>
  <cp:revision>18</cp:revision>
  <cp:lastPrinted>2018-02-28T15:30:00Z</cp:lastPrinted>
  <dcterms:created xsi:type="dcterms:W3CDTF">2018-04-23T07:59:00Z</dcterms:created>
  <dcterms:modified xsi:type="dcterms:W3CDTF">2018-04-26T09:37:00Z</dcterms:modified>
</cp:coreProperties>
</file>